
<file path=[Content_Types].xml><?xml version="1.0" encoding="utf-8"?>
<Types xmlns="http://schemas.openxmlformats.org/package/2006/content-types">
  <Default Extension="html" ContentType="text/html"/>
  <Default Extension="png" ContentType="image/png"/>
  <Default Extension="rels" ContentType="application/vnd.openxmlformats-package.relationships+xml"/>
  <Default Extension="xml" ContentType="application/xml"/>
  <Override ContentType="text/html" PartName="/chunk.ht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Target="docProps/app.xml" Type="http://schemas.openxmlformats.org/officeDocument/2006/relationships/extended-properties" Id="rId1"/>
    <Relationship Target="docProps/core.xml" Type="http://schemas.openxmlformats.org/package/2006/relationships/metadata/core-properties" Id="rId2"/>
    <Relationship Target="docProps/custom.xml" Type="http://schemas.openxmlformats.org/officeDocument/2006/relationships/custom-properties" Id="rId3"/>
    <Relationship Target="word/document.xml" Type="http://schemas.openxmlformats.org/officeDocument/2006/relationships/officeDocument"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8 (Apache licensed) using REFERENCE JAXB in Oracle Java 1.8.0_181 on Linux -->
    <w:p>
      <w:pPr>
        <w:bidi w:val="false"/>
        <w:jc w:val="both"/>
        <w:rPr>
          <w:rFonts w:hint="default"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2"/>
        <w:gridCol w:w="2841"/>
        <w:gridCol w:w="1642"/>
        <w:gridCol w:w="2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vAlign w:val="top"/>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公文名称：</w:t>
            </w:r>
          </w:p>
        </w:tc>
        <w:tc>
          <w:tcPr>
            <w:tcW w:w="7437" w:type="dxa"/>
            <w:gridSpan w:val="3"/>
            <w:tcBorders>
              <w:tl2br w:val="nil"/>
              <w:tr2bl w:val="nil"/>
            </w:tcBorders>
            <w:vAlign w:val="top"/>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关于印发《建筑施工企业安全生产管理机构设置及专职安全生产管理人员配备办法》的通知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索 引 号：</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000013338/2008-00224</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分</w:t>
            </w:r>
            <w:r>
              <w:rPr>
                <w:rFonts w:hint="eastAsia" w:ascii="仿宋" w:hAnsi="仿宋" w:eastAsia="仿宋" w:cs="仿宋"/>
                <w:kern w:val="0"/>
                <w:sz w:val="25"/>
                <w:szCs w:val="25"/>
                <w:lang w:val="en-US" w:eastAsia="zh-CN" w:bidi="ar"/>
              </w:rPr>
              <w:t xml:space="preserve">    </w:t>
            </w:r>
            <w:r>
              <w:rPr>
                <w:rFonts w:hint="default" w:ascii="仿宋" w:hAnsi="仿宋" w:eastAsia="仿宋" w:cs="仿宋"/>
                <w:kern w:val="0"/>
                <w:sz w:val="25"/>
                <w:szCs w:val="25"/>
                <w:lang w:eastAsia="zh-CN" w:bidi="ar"/>
              </w:rPr>
              <w:t>类</w:t>
            </w:r>
            <w:r>
              <w:rPr>
                <w:rFonts w:hint="eastAsia" w:ascii="仿宋" w:hAnsi="仿宋" w:eastAsia="仿宋" w:cs="仿宋"/>
                <w:kern w:val="0"/>
                <w:sz w:val="25"/>
                <w:szCs w:val="25"/>
                <w:lang w:val="en-US" w:eastAsia="zh-CN" w:bidi="ar"/>
              </w:rPr>
              <w:t>：</w:t>
            </w:r>
          </w:p>
        </w:tc>
        <w:tc>
          <w:tcPr>
            <w:tcW w:w="2966" w:type="dxa"/>
            <w:tcBorders>
              <w:tl2br w:val="nil"/>
              <w:tr2bl w:val="nil"/>
            </w:tcBorders>
          </w:tcPr>
          <w:p>
            <w:pPr>
              <w:bidi w:val="false"/>
              <w:jc w:val="both"/>
              <w:rPr>
                <w:rFonts w:hint="default" w:ascii="仿宋" w:hAnsi="仿宋" w:eastAsia="仿宋" w:cs="仿宋"/>
                <w:kern w:val="0"/>
                <w:sz w:val="25"/>
                <w:szCs w:val="25"/>
                <w:vertAlign w:val="baseline"/>
                <w:lang w:eastAsia="zh-CN" w:bidi="ar"/>
              </w:rPr>
            </w:pPr>
            <w:r>
              <w:rPr>
                <w:rFonts w:hint="default" w:ascii="仿宋" w:hAnsi="仿宋" w:eastAsia="仿宋" w:cs="仿宋"/>
                <w:kern w:val="0"/>
                <w:sz w:val="25"/>
                <w:szCs w:val="25"/>
                <w:lang w:eastAsia="zh-CN" w:bidi="ar"/>
              </w:rPr>
              <w:t>工程质量安全监管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keepNext w:val="false"/>
              <w:keepLines w:val="false"/>
              <w:pageBreakBefore w:val="false"/>
              <w:widowControl w:val="false"/>
              <w:kinsoku/>
              <w:wordWrap/>
              <w:overflowPunct/>
              <w:topLinePunct w:val="false"/>
              <w:autoSpaceDE/>
              <w:autoSpaceDN/>
              <w:bidi w:val="false"/>
              <w:adjustRightInd/>
              <w:snapToGrid/>
              <w:jc w:val="both"/>
              <w:textAlignment w:val="auto"/>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发文单位：</w:t>
            </w:r>
          </w:p>
        </w:tc>
        <w:tc>
          <w:tcPr>
            <w:tcW w:w="2816"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中华人民共和国住房和城乡建设部</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发文日期：</w:t>
            </w:r>
          </w:p>
        </w:tc>
        <w:tc>
          <w:tcPr>
            <w:tcW w:w="296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2008-05-13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eastAsia" w:ascii="仿宋" w:hAnsi="仿宋" w:eastAsia="仿宋" w:cs="仿宋"/>
                <w:kern w:val="0"/>
                <w:sz w:val="25"/>
                <w:szCs w:val="25"/>
                <w:lang w:val="en-US" w:eastAsia="zh-CN" w:bidi="ar"/>
              </w:rPr>
              <w:t>文    号：</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建质[2008]91号</w:t>
            </w:r>
          </w:p>
        </w:tc>
        <w:tc>
          <w:tcPr>
            <w:tcW w:w="1655"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主 题 词：</w:t>
            </w:r>
          </w:p>
        </w:tc>
        <w:tc>
          <w:tcPr>
            <w:tcW w:w="296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24" w:type="dxa"/>
            <w:tcBorders>
              <w:tl2br w:val="nil"/>
              <w:tr2bl w:val="nil"/>
            </w:tcBorders>
          </w:tcPr>
          <w:p>
            <w:pPr>
              <w:bidi w:val="false"/>
              <w:jc w:val="both"/>
              <w:rPr>
                <w:rFonts w:hint="eastAsia" w:ascii="仿宋" w:hAnsi="仿宋" w:eastAsia="仿宋" w:cs="仿宋"/>
                <w:kern w:val="0"/>
                <w:sz w:val="25"/>
                <w:szCs w:val="25"/>
                <w:lang w:val="en-US" w:eastAsia="zh-CN" w:bidi="ar"/>
              </w:rPr>
            </w:pPr>
            <w:r>
              <w:rPr>
                <w:rFonts w:hint="default" w:ascii="仿宋" w:hAnsi="仿宋" w:eastAsia="仿宋" w:cs="仿宋"/>
                <w:kern w:val="0"/>
                <w:sz w:val="25"/>
                <w:szCs w:val="25"/>
                <w:lang w:eastAsia="zh-CN" w:bidi="ar"/>
              </w:rPr>
              <w:t>实施日期</w:t>
            </w:r>
            <w:r>
              <w:rPr>
                <w:rFonts w:hint="eastAsia" w:ascii="仿宋" w:hAnsi="仿宋" w:eastAsia="仿宋" w:cs="仿宋"/>
                <w:kern w:val="0"/>
                <w:sz w:val="25"/>
                <w:szCs w:val="25"/>
                <w:lang w:val="en-US" w:eastAsia="zh-CN" w:bidi="ar"/>
              </w:rPr>
              <w:t>：</w:t>
            </w:r>
          </w:p>
        </w:tc>
        <w:tc>
          <w:tcPr>
            <w:tcW w:w="2816" w:type="dxa"/>
            <w:tcBorders>
              <w:tl2br w:val="nil"/>
              <w:tr2bl w:val="nil"/>
            </w:tcBorders>
          </w:tcPr>
          <w:p>
            <w:pPr>
              <w:bidi w:val="false"/>
              <w:jc w:val="both"/>
              <w:rPr>
                <w:rFonts w:hint="eastAsia" w:ascii="仿宋" w:hAnsi="仿宋" w:eastAsia="仿宋" w:cs="仿宋"/>
                <w:kern w:val="0"/>
                <w:sz w:val="25"/>
                <w:szCs w:val="25"/>
                <w:vertAlign w:val="baseline"/>
                <w:lang w:val="en-US" w:eastAsia="zh-CN" w:bidi="ar"/>
              </w:rPr>
            </w:pPr>
            <w:r>
              <w:rPr>
                <w:rFonts w:hint="default" w:ascii="仿宋" w:hAnsi="仿宋" w:eastAsia="仿宋" w:cs="仿宋"/>
                <w:kern w:val="0"/>
                <w:sz w:val="25"/>
                <w:szCs w:val="25"/>
                <w:lang w:eastAsia="zh-CN" w:bidi="ar"/>
              </w:rPr>
              <w:t/>
            </w:r>
            <w:r>
              <w:rPr>
                <w:rFonts w:hint="default" w:ascii="仿宋" w:hAnsi="仿宋" w:eastAsia="仿宋" w:cs="仿宋"/>
                <w:kern w:val="0"/>
                <w:sz w:val="25"/>
                <w:szCs w:val="25"/>
                <w:lang w:eastAsia="zh-CN" w:bidi="ar"/>
              </w:rPr>
              <w:t/>
            </w:r>
            <w:r>
              <w:rPr>
                <w:rFonts w:hint="default" w:ascii="仿宋" w:hAnsi="仿宋" w:eastAsia="仿宋" w:cs="仿宋"/>
                <w:kern w:val="0"/>
                <w:sz w:val="25"/>
                <w:szCs w:val="25"/>
                <w:lang w:eastAsia="zh-CN" w:bidi="ar"/>
              </w:rPr>
              <w:t/>
            </w:r>
          </w:p>
        </w:tc>
        <w:tc>
          <w:tcPr>
            <w:tcW w:w="1655" w:type="dxa"/>
            <w:tcBorders>
              <w:tl2br w:val="nil"/>
              <w:tr2bl w:val="nil"/>
            </w:tcBorders>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废止日期：</w:t>
            </w:r>
          </w:p>
        </w:tc>
        <w:tc>
          <w:tcPr>
            <w:tcW w:w="2966" w:type="dxa"/>
            <w:tcBorders>
              <w:tl2br w:val="nil"/>
              <w:tr2bl w:val="nil"/>
            </w:tcBorders>
          </w:tcPr>
          <w:p>
            <w:pPr>
              <w:bidi w:val="false"/>
              <w:jc w:val="both"/>
              <w:rPr>
                <w:rFonts w:hint="default" w:ascii="仿宋" w:hAnsi="仿宋" w:eastAsia="仿宋" w:cs="仿宋"/>
                <w:kern w:val="0"/>
                <w:sz w:val="25"/>
                <w:szCs w:val="25"/>
                <w:lang w:eastAsia="zh-CN" w:bidi="ar"/>
              </w:rPr>
            </w:pPr>
            <w:r>
              <w:rPr>
                <w:rFonts w:hint="default" w:ascii="仿宋" w:hAnsi="仿宋" w:eastAsia="仿宋" w:cs="仿宋"/>
                <w:kern w:val="0"/>
                <w:sz w:val="25"/>
                <w:szCs w:val="25"/>
                <w:lang w:eastAsia="zh-CN" w:bidi="ar"/>
              </w:rPr>
              <w:t/>
            </w:r>
            <w:bookmarkStart w:name="_GoBack" w:id="0"/>
            <w:bookmarkEnd w:id="0"/>
            <w:r>
              <w:rPr>
                <w:rFonts w:hint="default" w:ascii="仿宋" w:hAnsi="仿宋" w:eastAsia="仿宋" w:cs="仿宋"/>
                <w:kern w:val="0"/>
                <w:sz w:val="25"/>
                <w:szCs w:val="25"/>
                <w:lang w:eastAsia="zh-CN" w:bidi="ar"/>
              </w:rPr>
              <w:t/>
            </w:r>
          </w:p>
        </w:tc>
      </w:tr>
    </w:tbl>
    <w:p>
      <w:pPr>
        <w:bidi w:val="false"/>
        <w:jc w:val="both"/>
        <w:rPr>
          <w:rFonts w:hint="eastAsia" w:ascii="仿宋" w:hAnsi="仿宋" w:eastAsia="仿宋" w:cs="仿宋"/>
          <w:kern w:val="0"/>
          <w:sz w:val="25"/>
          <w:szCs w:val="25"/>
          <w:lang w:val="en-US" w:eastAsia="zh-CN" w:bidi="ar"/>
        </w:rPr>
        <w:sectPr>
          <w:headerReference w:type="default" r:id="rId3"/>
          <w:footerReference w:type="default" r:id="rId4"/>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false"/>
          <w:docGrid w:type="lines" w:linePitch="312" w:charSpace="0"/>
        </w:sectPr>
      </w:pPr>
    </w:p>
    <w:p>
      <w:pPr>
        <w:bidi w:val="false"/>
        <w:jc w:val="both"/>
        <w:rPr>
          <w:rFonts w:hint="default" w:ascii="仿宋" w:hAnsi="仿宋" w:eastAsia="仿宋" w:cs="仿宋"/>
          <w:kern w:val="0"/>
          <w:sz w:val="25"/>
          <w:szCs w:val="25"/>
          <w:lang w:val="en-US" w:eastAsia="zh-CN" w:bidi="ar"/>
        </w:rPr>
      </w:pPr>
      <w:r>
        <w:rPr>
          <w:rFonts w:hint="eastAsia" w:ascii="仿宋" w:hAnsi="仿宋" w:eastAsia="仿宋" w:cs="仿宋"/>
          <w:kern w:val="0"/>
          <w:sz w:val="25"/>
          <w:szCs w:val="25"/>
          <w:lang w:val="en-US" w:eastAsia="zh-CN" w:bidi="ar"/>
        </w:rPr>
        <w:t>......................................................................</w:t>
      </w:r>
    </w:p>
    <w:p>
      <w:pPr>
        <w:bidi w:val="false"/>
        <w:jc w:val="both"/>
        <w:rPr>
          <w:rFonts w:hint="eastAsia" w:ascii="仿宋" w:hAnsi="仿宋" w:eastAsia="仿宋" w:cs="仿宋"/>
          <w:kern w:val="0"/>
          <w:sz w:val="25"/>
          <w:szCs w:val="25"/>
          <w:lang w:val="en-US" w:eastAsia="zh-CN" w:bidi="ar"/>
        </w:rPr>
      </w:pPr>
    </w:p>
    <w:p>
      <w:pPr>
        <w:bidi w:val="false"/>
        <w:jc w:val="center"/>
        <w:rPr>
          <w:rFonts w:hint="default" w:ascii="楷体_GB2312" w:hAnsi="楷体_GB2312" w:eastAsia="楷体_GB2312" w:cs="楷体_GB2312"/>
          <w:i w:val="false"/>
          <w:caps w:val="false"/>
          <w:color w:val="333333"/>
          <w:spacing w:val="0"/>
          <w:sz w:val="32"/>
          <w:szCs w:val="32"/>
          <w:shd w:val="clear" w:fill="FFFFFF"/>
          <w:lang w:val="en-US" w:eastAsia="zh-CN"/>
        </w:rPr>
      </w:pPr>
      <w:r>
        <w:rPr>
          <w:rFonts w:hint="default" w:ascii="宋体" w:hAnsi="宋体" w:eastAsia="宋体" w:cs="宋体"/>
          <w:i w:val="false"/>
          <w:caps w:val="false"/>
          <w:color w:val="auto"/>
          <w:spacing w:val="0"/>
          <w:sz w:val="44"/>
          <w:szCs w:val="44"/>
          <w:shd w:val="clear" w:fill="FFFFFF"/>
          <w:lang w:eastAsia="zh-CN"/>
        </w:rPr>
        <w:t>关于印发《建筑施工企业安全生产管理机构设置及专职安全生产管理人员配备办法》的通知</w:t>
      </w:r>
    </w:p>
    <w:p>
      <w:pPr>
        <w:bidi w:val="false"/>
        <w:jc w:val="left"/>
        <w:rPr>
          <w:rFonts w:hint="default" w:ascii="楷体_GB2312" w:hAnsi="楷体_GB2312" w:eastAsia="楷体_GB2312" w:cs="楷体_GB2312"/>
          <w:i w:val="false"/>
          <w:caps w:val="false"/>
          <w:color w:val="333333"/>
          <w:spacing w:val="0"/>
          <w:sz w:val="32"/>
          <w:szCs w:val="32"/>
          <w:shd w:val="clear" w:fill="FFFFFF"/>
          <w:lang w:val="en-US" w:eastAsia="zh-CN"/>
        </w:rPr>
      </w:pPr>
    </w:p>
    <w:altChunk r:id="rId10"/>
    <w:sectPr>
      <w:headerReference w:type="default" r:id="rId5"/>
      <w:footerReference w:type="default" r:id="rId6"/>
      <w:type w:val="continuous"/>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false"/>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00" w:usb3="00000000" w:csb0="00160000" w:csb1="00000000"/>
  </w:font>
  <w:font w:name="楷体_GB2312">
    <w:panose1 w:val="02010609030101010101"/>
    <w:charset w:val="86"/>
    <w:family w:val="auto"/>
    <w:pitch w:val="default"/>
    <w:sig w:usb0="00000000" w:usb1="00000000" w:usb2="00000000" w:usb3="00000000" w:csb0="00060000"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AxNEviMQIAAGIEAAAOAAAAZHJz L2Uyb0RvYy54bWytVEuOEzEQ3SNxB8t70kkQoyhKZxQmCkKKmJECYu243WlL/sl20h0OADdgxYY9 58o5eO5PBg0sZsHGXXaVX9V7Ve7FbaMVOQkfpDU5nYzGlAjDbSHNIaefPm5ezSgJkZmCKWtETs8i 0NvlyxeL2s3F1FZWFcITgJgwr11OqxjdPMsCr4RmYWSdMHCW1msWsfWHrPCsBrpW2XQ8vslq6wvn LRch4HTdOWmP6J8DaMtScrG2/KiFiR2qF4pFUAqVdIEu22rLUvB4X5ZBRKJyCqaxXZEE9j6t2XLB 5gfPXCV5XwJ7TglPOGkmDZJeodYsMnL08i8oLbm3wZZxxK3OOiKtImAxGT/RZlcxJ1oukDq4q+jh /8HyD6cHT2SBSZhQYphGxy/fv11+/Lr8/EpmSZ/ahTnCdg6BsXlrG8QO5wGHiXZTep2+IETgh7rn q7qiiYSnS7PpbDaGi8M3bICfPV53PsR3wmqSjJx6tK9VlZ22IXahQ0jKZuxGKtW2UBlS5/Tm9Ztx e+HqAbgyyJFIdMUmKzb7pme2t8UZxLztRiM4vpFIvmUhPjCPWUDBeC3xHkupLJLY3qKksv7Lv85T PFoELyU1ZiunBk+JEvXeoHUAjIPhB2M/GOao7yyGFd1ALa2JCz6qwSy91Z/xhFYpB1zMcGTKaRzM u9jNN54gF6tVG3R0Xh6q7gIGz7G4NTvHU5okZHCrY4SYrcZJoE6VXjeMXtul/pmk2f5z30Y9/hqW vwF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MTRL4jECAABiBAAADgAAAAAAAAABACAAAAA1 AQAAZHJzL2Uyb0RvYy54bWxQSwUGAAAAAAYABgBZAQAA2AUAAAAA ">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12"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 SwMEFAAAAAgAh07iQPOnpdHUAAAABgEAAA8AAABkcnMvZG93bnJldi54bWxNj81OwzAQhO9IvIO1 lbhRO+EvSuNUIhIn4EALdzd246jx2rLdpLw9ywmOM7Oa+bbZXtzEZhPT6FFCsRbADPZejzhI+Ny/ 3FbAUlao1eTRSPg2Cbbt9VWjau0X/DDzLg+MSjDVSoLNOdScp94ap9LaB4OUHX10KpOMA9dRLVTu Jl4K8cidGpEWrAqms6Y/7c5OQvcays6+75dYPqe3Yb6bwvH0JeXNqhAbYNlc8t8x/OITOrTEdPBn 1IlNEuiRTG7xBIzSqrp/AHYgoxTA24b/x29/AFBLAwQUAAAACACHTuJA/RwjFeoBAAC2AwAADgAA AGRycy9lMm9Eb2MueG1srVNLjhMxEN0jcQfLe9IfKWGmlc4sJho2CCIBB3Dcdrcl/+TypJNLcAEk drBiyZ7bMHMMyu4mA8NmFvTCXa7PK7/n8vrqaDQ5iADK2ZZWi5ISYbnrlO1b+uH9zYsLSiAy2zHt rGjpSQC92jx/th59I2o3ON2JQBDEQjP6lg4x+qYogA/CMFg4LywGpQuGRdyGvugCGxHd6KIuy1Ux utD54LgAQO92CtIZMTwF0EmpuNg6fmuEjRNqEJpFpASD8kA3+bRSCh7fSgkiEt1SZBrzik3Q3qe1 2KxZ0wfmB8XnI7CnHOERJ8OUxaZnqC2LjNwG9Q+UUTw4cDIuuDPFRCQrgiyq8pE27wbmReaCUoM/ iw7/D5a/OewCUR1OQk2JZQZv/O7T958fv9z/+Izr3bevZJlUGj00mHxtd2Hegd+FRPkog0l/JEOO WdnTWVlxjISjc7mqVsuXS0o4xqrLMkMWD7U+QHwlnCHJaKlWNvFmDTu8hoj9MPV3SnJbd6O0znen LRlbWuOX0BkOpMRBQNN4JAW2p4TpHiedx5AhwWnVpfIEBKHfX+tADizNR7msLutEFtv9lZZ6bxkM U14OTZNjVMTHoJVp6UWZvrlaWwRJkk0iJWvvulPWLvvxOnObefTSvPy5z9UPz23zC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G0EAABbQ29udGVu dF9UeXBlc10ueG1sUEsBAhQACgAAAAAAh07iQAAAAAAAAAAAAAAAAAYAAAAAAAAAAAAQAAAATwMA AF9yZWxzL1BLAQIUABQAAAAIAIdO4kCKFGY80QAAAJQBAAALAAAAAAAAAAEAIAAAAHMDAABfcmVs cy8ucmVsc1BLAQIUAAoAAAAAAIdO4kAAAAAAAAAAAAAAAAAEAAAAAAAAAAAAEAAAABYAAABkcnMv UEsBAhQAFAAAAAgAh07iQPOnpdHUAAAABgEAAA8AAAAAAAAAAQAgAAAAOAAAAGRycy9kb3ducmV2 LnhtbFBLAQIUABQAAAAIAIdO4kD9HCMV6gEAALYDAAAOAAAAAAAAAAEAIAAAADkBAABkcnMvZTJv RG9jLnhtbFBLBQYAAAAABgAGAFkBAACVBQAAAAA= ">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DHl7XOMQIAAGEEAAAOAAAAZHJz L2Uyb0RvYy54bWytVEuOEzEQ3SNxB8t70kkQoyhKZxQmCkKKmJECYu243WlL/sl20h0OADdgxYY9 58o5eO5PBg0sZsHGXXaVX/m9qurFbaMVOQkfpDU5nYzGlAjDbSHNIaefPm5ezSgJkZmCKWtETs8i 0NvlyxeL2s3F1FZWFcITgJgwr11OqxjdPMsCr4RmYWSdMHCW1msWsfWHrPCsBrpW2XQ8vslq6wvn LRch4HTdOWmP6J8DaMtScrG2/KiFiR2qF4pFUAqVdIEu29eWpeDxviyDiETlFExjuyIJ7H1as+WC zQ+euUry/gnsOU94wkkzaZD0CrVmkZGjl39Bacm9DbaMI2511hFpFQGLyfiJNruKOdFygdTBXUUP /w+Wfzg9eCKLnKLshmkU/PL92+XHr8vPr2SW5KldmCNq5xAXm7e2QdMM5wGHiXVTep2+4EPgh7jn q7iiiYSnS7PpbDaGi8M3bICfPV53PsR3wmqSjJx6VK8VlZ22IXahQ0jKZuxGKtVWUBlS5/Tm9Ztx e+HqAbgyyJFIdI9NVmz2Tc9sb4sziHnbdUZwfCORfMtCfGAerYAHY1jiPZZSWSSxvUVJZf2Xf52n eFQIXkpqtFZODSaJEvXeoHIAjIPhB2M/GOao7yx6dYIhdLw1ccFHNZilt/ozJmiVcsDFDEemnMbB vItde2MCuVit2qCj8/JQdRfQd47Frdk5ntIkIYNbHSPEbDVOAnWq9Lqh89oq9VOSWvvPfRv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x5e1zjECAABhBAAADgAAAAAAAAABACAAAAA1 AQAAZHJzL2Uyb0RvYy54bWxQSwUGAAAAAAYABgBZAQAA2AUAAAAA ">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 SwMEFAAAAAgAh07iQPOnpdHUAAAABgEAAA8AAABkcnMvZG93bnJldi54bWxNj81OwzAQhO9IvIO1 lbhRO+EvSuNUIhIn4EALdzd246jx2rLdpLw9ywmOM7Oa+bbZXtzEZhPT6FFCsRbADPZejzhI+Ny/ 3FbAUlao1eTRSPg2Cbbt9VWjau0X/DDzLg+MSjDVSoLNOdScp94ap9LaB4OUHX10KpOMA9dRLVTu Jl4K8cidGpEWrAqms6Y/7c5OQvcays6+75dYPqe3Yb6bwvH0JeXNqhAbYNlc8t8x/OITOrTEdPBn 1IlNEuiRTG7xBIzSqrp/AHYgoxTA24b/x29/AFBLAwQUAAAACACHTuJA8DYtKekBAAC1AwAADgAA AGRycy9lMm9Eb2MueG1srVNNjtMwFN4jcQfLe5qkUspM1HQWUw0bBJWAA7iOnVjyn/w8TXsJLoDE DlYs2XMbZo7BsxM6MGxmQRbO8/v5nr/Pz+uro9HkIAIoZ1taLUpKhOWuU7Zv6Yf3Ny8uKIHIbMe0 s6KlJwH0avP82Xr0jVi6welOBIIgFprRt3SI0TdFAXwQhsHCeWExKF0wLOI29EUX2IjoRhfLslwV owudD44LAPRupyCdEcNTAJ2Uiout47dG2DihBqFZREowKA90k08rpeDxrZQgItEtRaYxr9gE7X1a i82aNX1gflB8PgJ7yhEecTJMWWx6htqyyMhtUP9AGcWDAyfjgjtTTESyIsiiKh9p825gXmQuKDX4 s+jw/2D5m8MuENW1tKbEMoMXfvfp+8+PX+5/fMb17ttXUieRRg8N5l7bXZh34HchMT7KYNIfuZBj FvZ0FlYcI+HorFfVqn6JHTjGqssyQxYPtT5AfCWcIcloqVY20WYNO7yGiP0w9XdKclt3o7TOV6ct GVu6xC+hM5xHiXOApvHICWxPCdM9DjqPIUOC06pL5QkIQr+/1oEcWBqPsq4ul4kstvsrLfXeMhim vByaBseoiG9BK9PSizJ9c7W2CJIkm0RK1t51p6xd9uNt5jbz5KVx+XOfqx9e2+YXUEsDBAoAAAAA AIdO4kAAAAAAAAAAAAAAAAAGAAAAX3JlbHMvUEsDBBQAAAAIAIdO4kCKFGY80QAAAJQBAAALAAAA X3JlbHMvLnJlbHOlkMFqwzAMhu+DvYPRfXGawxijTi+j0GvpHsDYimMaW0Yy2fr28w6DZfS2o36h 7xP//vCZFrUiS6RsYNf1oDA78jEHA++X49MLKKk2e7tQRgM3FDiMjw/7My62tiOZYxHVKFkMzLWW V63FzZisdFQwt81EnGxtIwddrLvagHro+2fNvxkwbpjq5A3wyQ+gLrfSzH/YKTomoal2jpKmaYru HlUHtmWO7sg24Ru5RrMcsBrwLBoHalnXfgR9X7/7p97TRz7jutV+h4zrj1dvuhy/AFBLAwQUAAAA CACHTuJAfublIPcAAADhAQAAEwAAAFtDb250ZW50X1R5cGVzXS54bWyVkUFOwzAQRfdI3MHyFiVO u0AIJemCtEtAqBxgZE8Si2RseUxob4+TthtEkVjaM/+/J7vcHMZBTBjYOqrkKi+kQNLOWOoq+b7f ZQ9ScAQyMDjCSh6R5aa+vSn3R48sUpq4kn2M/lEp1j2OwLnzSGnSujBCTMfQKQ/6AzpU66K4V9pR RIpZnDtkXTbYwucQxfaQrk8mAQeW4um0OLMqCd4PVkNMpmoi84OSnQl5Si473FvPd0lDql8J8+Q6 4Jx7SU8TrEHxCiE+w5g0lAmsjPuigFP+d8lsOXLm2tZqzJvATYq94XSxutaOa9c4/d/y7ZK6dKvl g+pvUEsBAhQAFAAAAAgAh07iQH7m5SD3AAAA4QEAABMAAAAAAAAAAQAgAAAAbAQAAFtDb250ZW50 X1R5cGVzXS54bWxQSwECFAAKAAAAAACHTuJAAAAAAAAAAAAAAAAABgAAAAAAAAAAABAAAABOAwAA X3JlbHMvUEsBAhQAFAAAAAgAh07iQIoUZjzRAAAAlAEAAAsAAAAAAAAAAQAgAAAAcgMAAF9yZWxz Ly5yZWxzUEsBAhQACgAAAAAAh07iQAAAAAAAAAAAAAAAAAQAAAAAAAAAAAAQAAAAFgAAAGRycy9Q SwECFAAUAAAACACHTuJA86el0dQAAAAGAQAADwAAAAAAAAABACAAAAA4AAAAZHJzL2Rvd25yZXYu eG1sUEsBAhQAFAAAAAgAh07iQPA2LSnpAQAAtQMAAA4AAAAAAAAAAQAgAAAAOQEAAGRycy9lMm9E b2MueG1sUEsFBgAAAAAGAAYAWQEAAJQFAAAAAA== ">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Hans"/>
      </w:rPr>
      <w:t>住房和城乡建设部</w:t>
    </w:r>
    <w:r>
      <w:rPr>
        <w:rFonts w:hint="eastAsia" w:ascii="宋体" w:hAnsi="宋体" w:eastAsia="宋体" w:cs="宋体"/>
        <w:b/>
        <w:bCs/>
        <w:color w:val="005192"/>
        <w:sz w:val="28"/>
        <w:szCs w:val="44"/>
        <w:lang w:val="en-US" w:eastAsia="zh-CN"/>
      </w:rPr>
      <w:t>发布</w:t>
    </w:r>
  </w:p>
  <w:p>
    <w:pPr>
      <w:pStyle w:val="7"/>
      <w:wordWrap w:val="0"/>
      <w:ind w:left="4788" w:leftChars="2280" w:firstLine="5622" w:firstLineChars="2000"/>
      <w:jc w:val="both"/>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0" r="0" b="0"/>
              <wp:wrapNone/>
              <wp:docPr id="9"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 SwMEFAAAAAgAh07iQDcR5KzUAAAACAEAAA8AAABkcnMvZG93bnJldi54bWxNj8FOwzAQRO9I/Qdr K3GjToKAKMSpRCROwIEW7m7sxlHttWW7Sfl7FgkJjjszmn3Tbi/OslnHNHkUUG4KYBoHryYcBXzs n29qYClLVNJ61AK+dIJtt7pqZaP8gu963uWRUQmmRgowOYeG8zQY7WTa+KCRvKOPTmY648hVlAuV O8urorjnTk5IH4wMujd6OO3OTkD/EqrevO2XWD2l13G+teF4+hTiel0Wj8CyvuS/MPzgEzp0xHTw Z1SJWQE0JJNa1A/AyK7ruxLY4VfhXcv/D+i+AVBLAwQUAAAACACHTuJAjU4PlfMBAAC9AwAADgAA AGRycy9lMm9Eb2MueG1srVNLjhMxEN0jcQfLe9KdTBIyrXRmMdGwQRAJOIDjtrst+SeXJ51cggsg sYMVS/bcZoZjUHb3fBg2s6AX7rKr/Mrv+Xl9cTSaHEQA5WxNp5OSEmG5a5Rta/rp49WrFSUQmW2Y dlbU9CSAXmxevlj3vhIz1zndiEAQxELV+5p2MfqqKIB3wjCYOC8sJqULhkWchrZoAusR3ehiVpbL oneh8cFxAYCr2yFJR8TwHEAnpeJi6/i1ETYOqEFoFpESdMoD3eTTSil4fC8liEh0TZFpzCM2wXif xmKzZlUbmO8UH4/AnnOEJ5wMUxab3kNtWWTkOqh/oIziwYGTccKdKQYiWRFkMS2faPOhY15kLig1 +HvR4f/B8neHXSCqqek5JZYZvPDbLz9vPn/7/esrjrc/vpN5Eqn3UGHtpd2FcQZ+FxLjowwm/ZEL OdZ0Pj07Wy1Q3lNNV8v56vWosThGwjG/WM5KLKCEY0HOFQ8YPkB8I5whKaipVjbRZxU7vIWIfbH0 riQtW3eltM5XqC3pazrDL0Ez9KVEP2BoPHID21LCdIuG5zFkSHBaNWl7AoLQ7i91IAeWbFIupuez RBrb/VWWem8ZdENdTg0GMirim9DKIOcyfeNubREkSTeIlaK9a05Zw7yOt5rbjA5Mtnk8z7sfXt3m D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HYE AABbQ29udGVudF9UeXBlc10ueG1sUEsBAhQACgAAAAAAh07iQAAAAAAAAAAAAAAAAAYAAAAAAAAA AAAQAAAAWAMAAF9yZWxzL1BLAQIUABQAAAAIAIdO4kCKFGY80QAAAJQBAAALAAAAAAAAAAEAIAAA AHwDAABfcmVscy8ucmVsc1BLAQIUAAoAAAAAAIdO4kAAAAAAAAAAAAAAAAAEAAAAAAAAAAAAEAAA ABYAAABkcnMvUEsBAhQAFAAAAAgAh07iQDcR5KzUAAAACAEAAA8AAAAAAAAAAQAgAAAAOAAAAGRy cy9kb3ducmV2LnhtbFBLAQIUABQAAAAIAIdO4kCNTg+V8wEAAL0DAAAOAAAAAAAAAAEAIAAAADkB AABkcnMvZTJvRG9jLnhtbFBLBQYAAAAABgAGAFkBAACeBQAAAAA= ">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21590" b="21590"/>
          <wp:docPr id="10"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lang w:val="en-US" w:eastAsia="zh-CN"/>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 SwMEFAAAAAgAh07iQDcR5KzUAAAACAEAAA8AAABkcnMvZG93bnJldi54bWxNj8FOwzAQRO9I/Qdr K3GjToKAKMSpRCROwIEW7m7sxlHttWW7Sfl7FgkJjjszmn3Tbi/OslnHNHkUUG4KYBoHryYcBXzs n29qYClLVNJ61AK+dIJtt7pqZaP8gu963uWRUQmmRgowOYeG8zQY7WTa+KCRvKOPTmY648hVlAuV O8urorjnTk5IH4wMujd6OO3OTkD/EqrevO2XWD2l13G+teF4+hTiel0Wj8CyvuS/MPzgEzp0xHTw Z1SJWQE0JJNa1A/AyK7ruxLY4VfhXcv/D+i+AVBLAwQUAAAACACHTuJABe67HvIBAAC9AwAADgAA AGRycy9lMm9Eb2MueG1srVNNjtMwFN4jcQfLe5o005YSNZ3FVMMGQSXgAK5jJ5b8Jz9P016CCyCx gxVL9tyG4Rg8O2EGhs0syMJ59nv+nr/PnzeXJ6PJUQRQzjZ0PispEZa7Vtmuoe/fXT9bUwKR2ZZp Z0VDzwLo5fbpk83ga1G53ulWBIIgFurBN7SP0ddFAbwXhsHMeWExKV0wLOI0dEUb2IDoRhdVWa6K wYXWB8cFAK7uxiSdEMNjAJ2Uioud4zdG2DiiBqFZRErQKw90m08rpeDxjZQgItENRaYxj9gE40Ma i+2G1V1gvld8OgJ7zBEecDJMWWx6B7VjkZGboP6BMooHB07GGXemGIlkRZDFvHygzdueeZG5oNTg 70SH/wfLXx/3gai2oQtKLDN44bcfv/348Pnn90843n79QhZJpMFDjbVXdh+mGfh9SIxPMpj0Ry7k hDDzi4v1EuU9N3S9WqyfTxqLUyQc88tVVWIBJRwLcq64x/AB4kvhDElBQ7WyiT6r2fEVROyLpb9L 0rJ110rrfIXakqGhFX4JmqEvJfoBQ+ORG9iOEqY7NDyPIUOC06pN2xMQhO5wpQM5smSTcjl/USXS 2O6vstR7x6Af63JqNJBREd+EVgY5l+mbdmuLIEm6UawUHVx7zhrmdbzV3GZyYLLNn/O8+/7VbX8B UEsDBAoAAAAAAIdO4kAAAAAAAAAAAAAAAAAGAAAAX3JlbHMvUEsDBBQAAAAIAIdO4kCKFGY80QAA AJQBAAALAAAAX3JlbHMvLnJlbHOlkMFqwzAMhu+DvYPRfXGawxijTi+j0GvpHsDYimMaW0Yy2fr2 8w6DZfS2o36h7xP//vCZFrUiS6RsYNf1oDA78jEHA++X49MLKKk2e7tQRgM3FDiMjw/7My62tiOZ YxHVKFkMzLWWV63FzZisdFQwt81EnGxtIwddrLvagHro+2fNvxkwbpjq5A3wyQ+gLrfSzH/YKTom oal2jpKmaYruHlUHtmWO7sg24Ru5RrMcsBrwLBoHalnXfgR9X7/7p97TRz7jutV+h4zrj1dvuhy/ AFBLAwQUAAAACACHTuJAfublIPcAAADhAQAAEwAAAFtDb250ZW50X1R5cGVzXS54bWyVkUFOwzAQ RfdI3MHyFiVOu0AIJemCtEtAqBxgZE8Si2RseUxob4+TthtEkVjaM/+/J7vcHMZBTBjYOqrkKi+k QNLOWOoq+b7fZQ9ScAQyMDjCSh6R5aa+vSn3R48sUpq4kn2M/lEp1j2OwLnzSGnSujBCTMfQKQ/6 AzpU66K4V9pRRIpZnDtkXTbYwucQxfaQrk8mAQeW4um0OLMqCd4PVkNMpmoi84OSnQl5Si473FvP d0lDql8J8+Q64Jx7SU8TrEHxCiE+w5g0lAmsjPuigFP+d8lsOXLm2tZqzJvATYq94XSxutaOa9c4 /d/y7ZK6dKvlg+pvUEsBAhQAFAAAAAgAh07iQH7m5SD3AAAA4QEAABMAAAAAAAAAAQAgAAAAdQQA AFtDb250ZW50X1R5cGVzXS54bWxQSwECFAAKAAAAAACHTuJAAAAAAAAAAAAAAAAABgAAAAAAAAAA ABAAAABXAwAAX3JlbHMvUEsBAhQAFAAAAAgAh07iQIoUZjzRAAAAlAEAAAsAAAAAAAAAAQAgAAAA ewMAAF9yZWxzLy5yZWxzUEsBAhQACgAAAAAAh07iQAAAAAAAAAAAAAAAAAQAAAAAAAAAAAAQAAAA FgAAAGRycy9QSwECFAAUAAAACACHTuJANxHkrNQAAAAIAQAADwAAAAAAAAABACAAAAA4AAAAZHJz L2Rvd25yZXYueG1sUEsBAhQAFAAAAAgAh07iQAXuux7yAQAAvQMAAA4AAAAAAAAAAQAgAAAAOQEA AGRycy9lMm9Eb2MueG1sUEsFBgAAAAAGAAYAWQEAAJ0FAAAAAA== ">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住房和城乡建设部</w:t>
    </w:r>
    <w:r>
      <w:rPr>
        <w:rFonts w:hint="eastAsia" w:ascii="宋体" w:hAnsi="宋体" w:eastAsia="宋体" w:cs="宋体"/>
        <w:b/>
        <w:bCs/>
        <w:color w:val="005192"/>
        <w:sz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NDU0ZmYxMzczNWQ4MTYzYjA5MWMwZTBmNzhjNmMifQ=="/>
  </w:docVars>
  <w:rsids>
    <w:rsidRoot w:val="00172A27"/>
    <w:rsid w:val="019E71BD"/>
    <w:rsid w:val="04B679C3"/>
    <w:rsid w:val="07984A14"/>
    <w:rsid w:val="080F63D8"/>
    <w:rsid w:val="09341458"/>
    <w:rsid w:val="0B0912D7"/>
    <w:rsid w:val="0C7334CF"/>
    <w:rsid w:val="0CA15669"/>
    <w:rsid w:val="0CF91563"/>
    <w:rsid w:val="0DB51C1B"/>
    <w:rsid w:val="0FF73B9E"/>
    <w:rsid w:val="104E6ADE"/>
    <w:rsid w:val="106D0892"/>
    <w:rsid w:val="150D43F1"/>
    <w:rsid w:val="152D2DCA"/>
    <w:rsid w:val="177B0CB7"/>
    <w:rsid w:val="1AAA57B3"/>
    <w:rsid w:val="1C5205AC"/>
    <w:rsid w:val="1DEC284C"/>
    <w:rsid w:val="1E6523AC"/>
    <w:rsid w:val="1F38092F"/>
    <w:rsid w:val="22122D7A"/>
    <w:rsid w:val="22440422"/>
    <w:rsid w:val="24F923DE"/>
    <w:rsid w:val="2FEA28EE"/>
    <w:rsid w:val="30EC0F07"/>
    <w:rsid w:val="31A15F24"/>
    <w:rsid w:val="35FF5189"/>
    <w:rsid w:val="361D6A8E"/>
    <w:rsid w:val="370047D0"/>
    <w:rsid w:val="395347B5"/>
    <w:rsid w:val="399E445C"/>
    <w:rsid w:val="39A232A0"/>
    <w:rsid w:val="39E745AA"/>
    <w:rsid w:val="3B5A6BBB"/>
    <w:rsid w:val="3EDA13A6"/>
    <w:rsid w:val="3F675B76"/>
    <w:rsid w:val="41A75102"/>
    <w:rsid w:val="42F058B7"/>
    <w:rsid w:val="436109F6"/>
    <w:rsid w:val="43AA5DF4"/>
    <w:rsid w:val="441A38D4"/>
    <w:rsid w:val="46C329DE"/>
    <w:rsid w:val="4BC77339"/>
    <w:rsid w:val="4C9236C5"/>
    <w:rsid w:val="4DF5FDFA"/>
    <w:rsid w:val="4F082F58"/>
    <w:rsid w:val="4FB12E0A"/>
    <w:rsid w:val="505C172E"/>
    <w:rsid w:val="510F6820"/>
    <w:rsid w:val="52F46F0B"/>
    <w:rsid w:val="53395DD6"/>
    <w:rsid w:val="53D8014D"/>
    <w:rsid w:val="54A72BAF"/>
    <w:rsid w:val="55E064E0"/>
    <w:rsid w:val="572C6D10"/>
    <w:rsid w:val="591B758D"/>
    <w:rsid w:val="5DC34279"/>
    <w:rsid w:val="5FE24921"/>
    <w:rsid w:val="60545FFD"/>
    <w:rsid w:val="608816D1"/>
    <w:rsid w:val="60EF4E7F"/>
    <w:rsid w:val="65A01246"/>
    <w:rsid w:val="665233C1"/>
    <w:rsid w:val="6814385F"/>
    <w:rsid w:val="6AD9688B"/>
    <w:rsid w:val="6BB107A8"/>
    <w:rsid w:val="6D0E3F22"/>
    <w:rsid w:val="6DFB786B"/>
    <w:rsid w:val="6F4058FE"/>
    <w:rsid w:val="70CA37B5"/>
    <w:rsid w:val="71DF1DEC"/>
    <w:rsid w:val="745616B4"/>
    <w:rsid w:val="77AD4519"/>
    <w:rsid w:val="77B4581D"/>
    <w:rsid w:val="7B9EA27F"/>
    <w:rsid w:val="7BFD5257"/>
    <w:rsid w:val="7C9011D9"/>
    <w:rsid w:val="7CAD4AB0"/>
    <w:rsid w:val="7D7F7856"/>
    <w:rsid w:val="7D8FBCD1"/>
    <w:rsid w:val="7DC651C5"/>
    <w:rsid w:val="7EF71218"/>
    <w:rsid w:val="7F426C0D"/>
    <w:rsid w:val="7F682EC0"/>
    <w:rsid w:val="7FAAEAFC"/>
    <w:rsid w:val="7FCC2834"/>
    <w:rsid w:val="7FD71E57"/>
    <w:rsid w:val="8D6F21C3"/>
    <w:rsid w:val="A7FFB26B"/>
    <w:rsid w:val="AABFA4D9"/>
    <w:rsid w:val="AF3F3722"/>
    <w:rsid w:val="CFAB30EF"/>
    <w:rsid w:val="DBEF3F93"/>
    <w:rsid w:val="DDEE572B"/>
    <w:rsid w:val="DDF7B16A"/>
    <w:rsid w:val="E8EE537F"/>
    <w:rsid w:val="EABF0B3F"/>
    <w:rsid w:val="EDCB2C62"/>
    <w:rsid w:val="EFF30E8E"/>
    <w:rsid w:val="F1D6D196"/>
    <w:rsid w:val="FDBFC5CA"/>
    <w:rsid w:val="FE970F9C"/>
    <w:rsid w:val="FF6917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5">
    <w:name w:val="FollowedHyperlink"/>
    <w:basedOn w:val="2"/>
    <w:qFormat/>
    <w:uiPriority w:val="0"/>
    <w:rPr>
      <w:color w:val="800080"/>
      <w:u w:val="single"/>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2"/>
    <w:qFormat/>
    <w:uiPriority w:val="0"/>
    <w:rPr>
      <w:color w:val="0000FF"/>
      <w:u w:val="single"/>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header1.xml" Type="http://schemas.openxmlformats.org/officeDocument/2006/relationships/header" Id="rId3"/>
    <Relationship Target="footer1.xml" Type="http://schemas.openxmlformats.org/officeDocument/2006/relationships/footer" Id="rId4"/>
    <Relationship Target="header2.xml" Type="http://schemas.openxmlformats.org/officeDocument/2006/relationships/header" Id="rId5"/>
    <Relationship Target="footer2.xml" Type="http://schemas.openxmlformats.org/officeDocument/2006/relationships/footer" Id="rId6"/>
    <Relationship Target="theme/theme1.xml" Type="http://schemas.openxmlformats.org/officeDocument/2006/relationships/theme" Id="rId7"/>
    <Relationship Target="../customXml/item1.xml" Type="http://schemas.openxmlformats.org/officeDocument/2006/relationships/customXml" Id="rId8"/>
    <Relationship Target="fontTable.xml" Type="http://schemas.openxmlformats.org/officeDocument/2006/relationships/fontTable" Id="rId9"/>
    <Relationship Target="../chunk.html" Type="http://schemas.openxmlformats.org/officeDocument/2006/relationships/aFChunk" Id="rId10"/>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507</Words>
  <Characters>689</Characters>
  <Lines>1</Lines>
  <Paragraphs>1</Paragraphs>
  <TotalTime>0</TotalTime>
  <ScaleCrop>false</ScaleCrop>
  <LinksUpToDate>false</LinksUpToDate>
  <CharactersWithSpaces>717</CharactersWithSpaces>
  <Application>WPS Office_4.2.2.6880_F1E327BC-269C-435d-A152-05C5408002CA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2021-09-16T18:41:00Z</dcterms:created>
  <dc:creator>t</dc:creator>
  <cp:lastModifiedBy>James</cp:lastModifiedBy>
  <cp:lastPrinted>2021-11-02T19:30:00Z</cp:lastPrinted>
  <dcterms:modified xsi:type="dcterms:W3CDTF">2022-11-08T13:33:21Z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1033-4.2.2.6880</vt:lpwstr>
  </property>
  <property fmtid="{D5CDD505-2E9C-101B-9397-08002B2CF9AE}" pid="3" name="ICV">
    <vt:lpwstr>9331CC0D7A7F5B8B30C447631679A256</vt:lpwstr>
  </property>
</Properties>
</file>